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u w:val="single"/>
        </w:rPr>
      </w:pPr>
      <w:r>
        <w:rPr>
          <w:u w:val="single"/>
          <w:rtl w:val="0"/>
          <w:lang w:val="en-US"/>
        </w:rPr>
        <w:t>Daily Devotional for Easter Week.</w:t>
      </w:r>
    </w:p>
    <w:p>
      <w:pPr>
        <w:pStyle w:val="Body"/>
        <w:rPr>
          <w:u w:val="single"/>
        </w:rPr>
      </w:pPr>
    </w:p>
    <w:p>
      <w:pPr>
        <w:pStyle w:val="Body"/>
        <w:rPr>
          <w:u w:val="single"/>
        </w:rPr>
      </w:pPr>
      <w:r>
        <w:rPr>
          <w:u w:val="single"/>
          <w:rtl w:val="0"/>
          <w:lang w:val="en-US"/>
        </w:rPr>
        <w:t>The Last Week?</w:t>
      </w:r>
    </w:p>
    <w:p>
      <w:pPr>
        <w:pStyle w:val="Body"/>
        <w:bidi w:val="0"/>
      </w:pPr>
    </w:p>
    <w:p>
      <w:pPr>
        <w:pStyle w:val="Body"/>
        <w:bidi w:val="0"/>
      </w:pPr>
      <w:r>
        <w:rPr>
          <w:rtl w:val="0"/>
        </w:rPr>
        <w:t>Mark 15: 1-47</w:t>
      </w:r>
    </w:p>
    <w:p>
      <w:pPr>
        <w:pStyle w:val="Body"/>
        <w:bidi w:val="0"/>
      </w:pPr>
    </w:p>
    <w:p>
      <w:pPr>
        <w:pStyle w:val="Body"/>
        <w:bidi w:val="0"/>
      </w:pPr>
      <w:r>
        <w:rPr>
          <w:u w:val="single"/>
          <w:rtl w:val="0"/>
          <w:lang w:val="en-US"/>
        </w:rPr>
        <w:t>Good Friday</w:t>
      </w:r>
      <w:r>
        <w:rPr>
          <w:rtl w:val="0"/>
        </w:rPr>
        <w:t>.</w:t>
      </w:r>
    </w:p>
    <w:p>
      <w:pPr>
        <w:pStyle w:val="Body"/>
        <w:bidi w:val="0"/>
      </w:pPr>
    </w:p>
    <w:p>
      <w:pPr>
        <w:pStyle w:val="Body"/>
        <w:bidi w:val="0"/>
      </w:pPr>
      <w:r>
        <w:rPr>
          <w:rtl w:val="0"/>
        </w:rPr>
        <w:t>I was between five and seven years of age when my mum bought me my first bible. It was a Good News Version for children. I still have it in my library. It has illustrations of well known biblical stories in it which I have always admired but the illustration that drew me in, even as a child, is the one that depicts what happened on what we as Christians, as followers of Jesus, call Good Friday, for it depicted Jesus and the men convicted with him hanging on crosses. Below Jesus, looking up at him is a Roman soldier, the sky dark and foreboding. In another picture, of happier times, Jesus sits joyously with children, and in yet another one, Jesus is pictured as a shepherd among his sheep.</w:t>
      </w:r>
    </w:p>
    <w:p>
      <w:pPr>
        <w:pStyle w:val="Body"/>
        <w:bidi w:val="0"/>
      </w:pPr>
      <w:r>
        <w:rPr>
          <w:rtl w:val="0"/>
        </w:rPr>
        <w:t>Even as a child, doing something akin to connecting the dots, putting all the illustrations together in my young mind, I knew why Jesus hung there.</w:t>
      </w:r>
    </w:p>
    <w:p>
      <w:pPr>
        <w:pStyle w:val="Body"/>
        <w:bidi w:val="0"/>
      </w:pPr>
      <w:r>
        <w:rPr>
          <w:rtl w:val="0"/>
        </w:rPr>
        <w:t xml:space="preserve"> “</w:t>
      </w:r>
      <w:r>
        <w:rPr>
          <w:rtl w:val="0"/>
        </w:rPr>
        <w:t>Let your religion be less of a theory and more of a love affair,</w:t>
      </w:r>
      <w:r>
        <w:rPr>
          <w:rtl w:val="0"/>
        </w:rPr>
        <w:t xml:space="preserve">” </w:t>
      </w:r>
      <w:r>
        <w:rPr>
          <w:rtl w:val="0"/>
        </w:rPr>
        <w:t xml:space="preserve">G.K. Chesterton wrote, thus encapsulating, in one simple sentence, what I knew as a boy; namely, that what we witness on and in the cross of Christ was a declaration, a working out of God`s love for humanity, a love so strong and powerful that it gave itself up for us, in the form of the flesh and blood of Jesus. Even as a youngster, it touched me that someone could love so much, that someone would willingly live out the consequences of his life, his teaching, and his actions. </w:t>
      </w:r>
    </w:p>
    <w:p>
      <w:pPr>
        <w:pStyle w:val="Body"/>
        <w:bidi w:val="0"/>
      </w:pPr>
      <w:r>
        <w:rPr>
          <w:rtl w:val="0"/>
        </w:rPr>
        <w:t>I guess, upon reflection, it was then that Jesus truly snuck into my heart and although I was in my late teenage years when I made a conscious commitment to be a follower of Christ, that sense of his love and purpose has only grown over time. Of course, I was taught that Jesus died for my sins, a teaching that has become prevalent in the last thousand years but I`ve come to believe that there was much more going on than that; that if that is all we believe Good Friday to be about then we`ve failed to see the bigger picture and have simply turned what happened in on ourselves, so that the focus of Jesus` death is us.</w:t>
      </w:r>
    </w:p>
    <w:p>
      <w:pPr>
        <w:pStyle w:val="Body"/>
        <w:bidi w:val="0"/>
      </w:pPr>
      <w:r>
        <w:rPr>
          <w:rtl w:val="0"/>
        </w:rPr>
        <w:t>When one considers carefully the gospel according to Mark, for example, we cannot fail to notice that the author of Mark understood the death of Jesus in a different way; namely that Jesus gave his life as a liberation from bondage- the meaning of the word used for ransom, lutron; that Jesus was executed by the authorities because he challenged the domination system, that Jesus, in a very real way, was killed because of the sins of the world, that it was Jesus` passion for God`s kingdom that led to his death.</w:t>
      </w:r>
    </w:p>
    <w:p>
      <w:pPr>
        <w:pStyle w:val="Body"/>
        <w:bidi w:val="0"/>
      </w:pPr>
      <w:r>
        <w:rPr>
          <w:rtl w:val="0"/>
        </w:rPr>
        <w:t>When Jesus breathed his last and the temple curtain was torn in two, it symbolised God`s judgment on the authorities who had colluded with Rome, yet, at the same time, it symbolised that access to the presence of God was not confined inside the walls of a temple but was now open to the world. But it also went further than that, that in his living and in his dying, Jesus set an example for us to follow, hence the liberation from bondage. After all, did he not tell his disciples on the night of their last supper and his arrest, that he expected them to do what they had seen him do?</w:t>
      </w:r>
    </w:p>
    <w:p>
      <w:pPr>
        <w:pStyle w:val="Body"/>
        <w:bidi w:val="0"/>
      </w:pPr>
      <w:r>
        <w:rPr>
          <w:rtl w:val="0"/>
        </w:rPr>
        <w:t>And what was that? To love and serve as Jesus loved and served and in so doing living out the truth that God is love; a truth that is able to transform even the hardest heart.</w:t>
      </w:r>
    </w:p>
    <w:p>
      <w:pPr>
        <w:pStyle w:val="Body"/>
        <w:bidi w:val="0"/>
      </w:pPr>
      <w:r>
        <w:rPr>
          <w:rtl w:val="0"/>
        </w:rPr>
        <w:t>Put another way, the death of Jesus wasn`t simply about wiping slates clean, in a mechanical sense that Jesus had done his job. It was about demonstrating, through the ultimate example of love, the way to abundant life and becoming new creations, of living in the kingdom of God, not in the future but in the now.</w:t>
      </w:r>
    </w:p>
    <w:p>
      <w:pPr>
        <w:pStyle w:val="Body"/>
        <w:bidi w:val="0"/>
      </w:pPr>
    </w:p>
    <w:p>
      <w:pPr>
        <w:pStyle w:val="Body"/>
        <w:bidi w:val="0"/>
      </w:pPr>
      <w:r>
        <w:rPr>
          <w:rtl w:val="0"/>
        </w:rPr>
        <w:t xml:space="preserve">It`s also important, as we think about the events of Good Friday, the crucifixion and the death of Jesus, that we don`t jump the gun, thinking, </w:t>
      </w:r>
      <w:r>
        <w:rPr>
          <w:rtl w:val="0"/>
        </w:rPr>
        <w:t>“</w:t>
      </w:r>
      <w:r>
        <w:rPr>
          <w:rtl w:val="0"/>
        </w:rPr>
        <w:t>Yes, Friday is terrible but Sunday`s coming.</w:t>
      </w:r>
      <w:r>
        <w:rPr>
          <w:rtl w:val="0"/>
        </w:rPr>
        <w:t xml:space="preserve">” </w:t>
      </w:r>
      <w:r>
        <w:rPr>
          <w:rtl w:val="0"/>
        </w:rPr>
        <w:t>For, in doing so, we lessen the impact of that tragic day. We lessen the magnitude of what was taking place, and we lessen something that we are called to internalise by remembering the death of Jesus, and that is the calling of Jesus on us to follow him and die, not necessarily through crucifixion or a physical death, but to die to self- in his name to put away the things of the world in order to emulate him. And we need to take our time with this if we have not done it already  because to do so might be the most challenging, painful thing we will ever do, even though new life and a new worldview await us.</w:t>
      </w:r>
    </w:p>
    <w:p>
      <w:pPr>
        <w:pStyle w:val="Body"/>
        <w:rPr>
          <w:u w:val="single"/>
        </w:rPr>
      </w:pPr>
      <w:r>
        <w:rPr>
          <w:u w:val="single"/>
          <w:rtl w:val="0"/>
          <w:lang w:val="en-US"/>
        </w:rPr>
        <w:t>Something to think about:</w:t>
      </w:r>
    </w:p>
    <w:p>
      <w:pPr>
        <w:pStyle w:val="Body"/>
        <w:bidi w:val="0"/>
      </w:pPr>
      <w:r>
        <w:rPr>
          <w:rtl w:val="0"/>
        </w:rPr>
        <w:t>As you think about the day that Jesus died, what does his death evoke in you, how does his death impact you?</w:t>
      </w:r>
    </w:p>
    <w:p>
      <w:pPr>
        <w:pStyle w:val="Body"/>
        <w:bidi w:val="0"/>
      </w:pPr>
    </w:p>
    <w:p>
      <w:pPr>
        <w:pStyle w:val="Body"/>
        <w:bidi w:val="0"/>
      </w:pPr>
      <w:r>
        <w:rPr>
          <w:u w:val="single"/>
          <w:rtl w:val="0"/>
          <w:lang w:val="en-US"/>
        </w:rPr>
        <w:t>Prayer</w:t>
      </w:r>
      <w:r>
        <w:rPr>
          <w:rtl w:val="0"/>
        </w:rPr>
        <w:t>:</w:t>
      </w:r>
    </w:p>
    <w:p>
      <w:pPr>
        <w:pStyle w:val="Body"/>
        <w:bidi w:val="0"/>
      </w:pPr>
      <w:r>
        <w:rPr>
          <w:rtl w:val="0"/>
        </w:rPr>
        <w:t>Loving God, I think words fail us when we remember this day and all that Jesus experienced on it. He lived out what he preached and gave up his life in love- to liberate us, not simply from sin and what we might think sin is, and to completely transform us by leading us, through example, into the life of your kingdom. We therefore come to you with grateful hearts for your redeeming love and pray that we may honour you by the way in which we live our lives- in Jesus` name. Amen.</w:t>
      </w:r>
    </w:p>
    <w:p>
      <w:pPr>
        <w:pStyle w:val="Body"/>
        <w:bidi w:val="0"/>
      </w:p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